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E" w:rsidRPr="00640D1E" w:rsidRDefault="00640D1E" w:rsidP="00640D1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40D1E">
        <w:rPr>
          <w:rFonts w:ascii="Calibri" w:eastAsia="Calibri" w:hAnsi="Calibri"/>
          <w:color w:val="000000"/>
          <w:lang w:eastAsia="en-US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9" DrawAspect="Content" ObjectID="_1530380153" r:id="rId7"/>
        </w:object>
      </w:r>
    </w:p>
    <w:p w:rsidR="00640D1E" w:rsidRPr="00640D1E" w:rsidRDefault="00640D1E" w:rsidP="00640D1E">
      <w:pPr>
        <w:jc w:val="center"/>
        <w:rPr>
          <w:b/>
          <w:color w:val="000000"/>
        </w:rPr>
      </w:pPr>
      <w:r w:rsidRPr="00640D1E">
        <w:rPr>
          <w:b/>
          <w:color w:val="000000"/>
        </w:rPr>
        <w:t>ТЕРРИТОРИАЛЬНАЯ  ИЗБИРАТЕЛЬНАЯ   КОМИССИЯ № 15</w:t>
      </w:r>
    </w:p>
    <w:p w:rsidR="00640D1E" w:rsidRPr="00640D1E" w:rsidRDefault="00640D1E" w:rsidP="00640D1E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640D1E">
        <w:rPr>
          <w:b/>
          <w:noProof/>
          <w:color w:val="000000"/>
        </w:rPr>
        <w:t xml:space="preserve">                                                             САНКТ- ПЕТЕРБУРГ</w:t>
      </w:r>
    </w:p>
    <w:p w:rsidR="00640D1E" w:rsidRPr="00640D1E" w:rsidRDefault="00640D1E" w:rsidP="00640D1E">
      <w:pPr>
        <w:rPr>
          <w:b/>
          <w:color w:val="000000"/>
          <w:spacing w:val="60"/>
        </w:rPr>
      </w:pPr>
    </w:p>
    <w:p w:rsidR="00640D1E" w:rsidRDefault="00640D1E" w:rsidP="00640D1E">
      <w:pPr>
        <w:rPr>
          <w:b/>
          <w:color w:val="000000"/>
          <w:spacing w:val="60"/>
        </w:rPr>
      </w:pPr>
      <w:r w:rsidRPr="00640D1E">
        <w:rPr>
          <w:b/>
          <w:color w:val="000000"/>
          <w:spacing w:val="60"/>
        </w:rPr>
        <w:t xml:space="preserve">                                  РЕШЕНИЕ</w:t>
      </w:r>
    </w:p>
    <w:p w:rsidR="00640D1E" w:rsidRDefault="00640D1E" w:rsidP="00640D1E">
      <w:pPr>
        <w:rPr>
          <w:b/>
          <w:color w:val="000000"/>
          <w:spacing w:val="60"/>
        </w:rPr>
      </w:pPr>
    </w:p>
    <w:p w:rsidR="00FA567B" w:rsidRPr="00640D1E" w:rsidRDefault="00FA567B" w:rsidP="00640D1E">
      <w:pPr>
        <w:rPr>
          <w:b/>
          <w:color w:val="000000"/>
          <w:spacing w:val="6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0D1E" w:rsidRPr="00640D1E" w:rsidTr="007F50F5">
        <w:tc>
          <w:tcPr>
            <w:tcW w:w="3436" w:type="dxa"/>
          </w:tcPr>
          <w:p w:rsidR="00640D1E" w:rsidRPr="00640D1E" w:rsidRDefault="00640D1E" w:rsidP="00640D1E">
            <w:pPr>
              <w:rPr>
                <w:b/>
                <w:color w:val="000000"/>
                <w:sz w:val="28"/>
                <w:szCs w:val="28"/>
              </w:rPr>
            </w:pPr>
            <w:r w:rsidRPr="00640D1E">
              <w:rPr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color w:val="000000"/>
                <w:sz w:val="28"/>
                <w:szCs w:val="28"/>
              </w:rPr>
              <w:t>24.06.2016</w:t>
            </w:r>
            <w:r w:rsidRPr="00640D1E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40D1E" w:rsidRPr="00640D1E" w:rsidRDefault="00640D1E" w:rsidP="00640D1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640D1E" w:rsidRPr="00640D1E" w:rsidRDefault="00640D1E" w:rsidP="00640D1E">
            <w:pPr>
              <w:rPr>
                <w:b/>
                <w:color w:val="000000"/>
                <w:sz w:val="28"/>
                <w:szCs w:val="28"/>
              </w:rPr>
            </w:pPr>
            <w:r w:rsidRPr="00640D1E">
              <w:rPr>
                <w:b/>
                <w:color w:val="000000"/>
                <w:sz w:val="28"/>
                <w:szCs w:val="28"/>
              </w:rPr>
              <w:t xml:space="preserve">                             № </w:t>
            </w:r>
            <w:r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</w:tbl>
    <w:p w:rsidR="00640D1E" w:rsidRPr="00640D1E" w:rsidRDefault="00640D1E" w:rsidP="00640D1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FA567B" w:rsidRDefault="00640D1E" w:rsidP="00FA567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40D1E">
        <w:rPr>
          <w:rFonts w:eastAsia="Calibri"/>
          <w:b/>
          <w:sz w:val="28"/>
          <w:szCs w:val="28"/>
          <w:lang w:eastAsia="en-US"/>
        </w:rPr>
        <w:t>Об утверждении</w:t>
      </w:r>
    </w:p>
    <w:p w:rsidR="00640D1E" w:rsidRPr="00640D1E" w:rsidRDefault="00640D1E" w:rsidP="00FA567B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40D1E">
        <w:rPr>
          <w:rFonts w:eastAsia="Calibri"/>
          <w:b/>
          <w:sz w:val="28"/>
          <w:szCs w:val="28"/>
          <w:lang w:eastAsia="en-US"/>
        </w:rPr>
        <w:t xml:space="preserve">Перечня полномочий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640D1E">
        <w:rPr>
          <w:rFonts w:eastAsia="Calibri"/>
          <w:b/>
          <w:sz w:val="28"/>
          <w:szCs w:val="28"/>
          <w:lang w:eastAsia="en-US"/>
        </w:rPr>
        <w:t>збирательной комиссии внутригородского муниципального образования Санкт-Петербурга город Кронштадт, возложенных на Территориальную избирательную комиссию №15</w:t>
      </w:r>
    </w:p>
    <w:p w:rsidR="00640D1E" w:rsidRPr="00640D1E" w:rsidRDefault="00640D1E" w:rsidP="00640D1E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40D1E" w:rsidRDefault="00640D1E" w:rsidP="00640D1E">
      <w:pPr>
        <w:widowControl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640D1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соответствии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с пунктами  4, 10  статьи 24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Федерального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закона «Об основных гарантиях избирательных прав и права на участие в референдуме граждан Российской Федерации», пунктом 6 статьи 1 Закона Санкт-Петербурга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«О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территориальных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избирательных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 xml:space="preserve">комиссиях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0D1E">
        <w:rPr>
          <w:rFonts w:eastAsia="Calibri"/>
          <w:sz w:val="28"/>
          <w:szCs w:val="28"/>
          <w:lang w:eastAsia="en-US"/>
        </w:rPr>
        <w:t>в Санкт-Петербурге», Уставом</w:t>
      </w:r>
      <w:r>
        <w:rPr>
          <w:rFonts w:eastAsia="Calibri"/>
          <w:sz w:val="28"/>
          <w:szCs w:val="28"/>
          <w:lang w:eastAsia="en-US"/>
        </w:rPr>
        <w:t xml:space="preserve"> внутригородского</w:t>
      </w:r>
      <w:r w:rsidRPr="00640D1E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</w:t>
      </w:r>
      <w:r w:rsidRPr="00640D1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Pr="00640D1E">
        <w:rPr>
          <w:rFonts w:eastAsia="Calibri"/>
          <w:sz w:val="28"/>
          <w:szCs w:val="28"/>
          <w:lang w:eastAsia="en-US"/>
        </w:rPr>
        <w:t xml:space="preserve"> Санкт-Петербурга город Кронштадт,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640D1E">
        <w:rPr>
          <w:rFonts w:eastAsia="Calibri"/>
          <w:sz w:val="28"/>
          <w:szCs w:val="28"/>
          <w:lang w:eastAsia="en-US"/>
        </w:rPr>
        <w:t xml:space="preserve"> Санкт-Петербургской избирательной комиссии от </w:t>
      </w:r>
      <w:r>
        <w:rPr>
          <w:rFonts w:eastAsia="Calibri"/>
          <w:sz w:val="28"/>
          <w:szCs w:val="28"/>
          <w:lang w:eastAsia="en-US"/>
        </w:rPr>
        <w:t xml:space="preserve">23.06.2016 </w:t>
      </w:r>
      <w:r w:rsidRPr="00640D1E">
        <w:rPr>
          <w:rFonts w:eastAsia="Calibri"/>
          <w:sz w:val="28"/>
          <w:szCs w:val="28"/>
          <w:lang w:eastAsia="en-US"/>
        </w:rPr>
        <w:t>года №</w:t>
      </w:r>
      <w:r w:rsidR="004D699A">
        <w:rPr>
          <w:rFonts w:eastAsia="Calibri"/>
          <w:sz w:val="28"/>
          <w:szCs w:val="28"/>
          <w:lang w:eastAsia="en-US"/>
        </w:rPr>
        <w:t>151-8</w:t>
      </w:r>
      <w:r w:rsidRPr="00640D1E">
        <w:rPr>
          <w:rFonts w:eastAsia="Calibri"/>
          <w:sz w:val="28"/>
          <w:szCs w:val="28"/>
          <w:lang w:eastAsia="en-US"/>
        </w:rPr>
        <w:t xml:space="preserve"> Территориальная избирательная комиссия №15 </w:t>
      </w:r>
      <w:r>
        <w:rPr>
          <w:rFonts w:eastAsia="Calibri"/>
          <w:sz w:val="28"/>
          <w:szCs w:val="28"/>
          <w:lang w:eastAsia="en-US"/>
        </w:rPr>
        <w:t xml:space="preserve"> (далее  Комиссия) </w:t>
      </w:r>
      <w:r w:rsidRPr="00640D1E">
        <w:rPr>
          <w:rFonts w:eastAsia="Calibri"/>
          <w:b/>
          <w:sz w:val="28"/>
          <w:szCs w:val="28"/>
          <w:lang w:eastAsia="en-US"/>
        </w:rPr>
        <w:t>решила:</w:t>
      </w:r>
      <w:proofErr w:type="gramEnd"/>
    </w:p>
    <w:p w:rsidR="00640D1E" w:rsidRPr="00640D1E" w:rsidRDefault="00640D1E" w:rsidP="00640D1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D1E">
        <w:rPr>
          <w:rFonts w:eastAsia="Calibri"/>
          <w:sz w:val="28"/>
          <w:szCs w:val="28"/>
          <w:lang w:eastAsia="en-US"/>
        </w:rPr>
        <w:t xml:space="preserve">1. Утвердить  Перечень  полномочий  </w:t>
      </w:r>
      <w:r>
        <w:rPr>
          <w:rFonts w:eastAsia="Calibri"/>
          <w:sz w:val="28"/>
          <w:szCs w:val="28"/>
          <w:lang w:eastAsia="en-US"/>
        </w:rPr>
        <w:t>И</w:t>
      </w:r>
      <w:r w:rsidRPr="00640D1E">
        <w:rPr>
          <w:rFonts w:eastAsia="Calibri"/>
          <w:sz w:val="28"/>
          <w:szCs w:val="28"/>
          <w:lang w:eastAsia="en-US"/>
        </w:rPr>
        <w:t xml:space="preserve">збирательной комиссии внутригородского муниципального образования Санкт-Петербурга город Кронштадт, возложенных на </w:t>
      </w:r>
      <w:r>
        <w:rPr>
          <w:rFonts w:eastAsia="Calibri"/>
          <w:sz w:val="28"/>
          <w:szCs w:val="28"/>
          <w:lang w:eastAsia="en-US"/>
        </w:rPr>
        <w:t>Комиссию</w:t>
      </w:r>
      <w:r w:rsidRPr="00640D1E">
        <w:rPr>
          <w:rFonts w:eastAsia="Calibri"/>
          <w:sz w:val="28"/>
          <w:szCs w:val="28"/>
          <w:lang w:eastAsia="en-US"/>
        </w:rPr>
        <w:t xml:space="preserve"> до окончания срока ее полномочий состава 201</w:t>
      </w:r>
      <w:r>
        <w:rPr>
          <w:rFonts w:eastAsia="Calibri"/>
          <w:sz w:val="28"/>
          <w:szCs w:val="28"/>
          <w:lang w:eastAsia="en-US"/>
        </w:rPr>
        <w:t>6</w:t>
      </w:r>
      <w:r w:rsidRPr="00640D1E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21</w:t>
      </w:r>
      <w:r w:rsidRPr="00640D1E">
        <w:rPr>
          <w:rFonts w:eastAsia="Calibri"/>
          <w:sz w:val="28"/>
          <w:szCs w:val="28"/>
          <w:lang w:eastAsia="en-US"/>
        </w:rPr>
        <w:t>гг. (далее - Перечень полномочий) согласно приложению.</w:t>
      </w:r>
    </w:p>
    <w:p w:rsidR="00640D1E" w:rsidRDefault="00FA567B" w:rsidP="00640D1E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A1963">
        <w:rPr>
          <w:rFonts w:eastAsia="Calibri"/>
          <w:sz w:val="28"/>
          <w:szCs w:val="28"/>
          <w:lang w:eastAsia="en-US"/>
        </w:rPr>
        <w:t>2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.   </w:t>
      </w:r>
      <w:proofErr w:type="gramStart"/>
      <w:r w:rsidR="00640D1E" w:rsidRPr="00640D1E">
        <w:rPr>
          <w:rFonts w:eastAsia="Calibri"/>
          <w:sz w:val="28"/>
          <w:szCs w:val="28"/>
          <w:lang w:eastAsia="en-US"/>
        </w:rPr>
        <w:t xml:space="preserve">Разместить </w:t>
      </w:r>
      <w:r w:rsidR="00715C98">
        <w:rPr>
          <w:rFonts w:eastAsia="Calibri"/>
          <w:sz w:val="28"/>
          <w:szCs w:val="28"/>
          <w:lang w:eastAsia="en-US"/>
        </w:rPr>
        <w:t xml:space="preserve"> 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копию</w:t>
      </w:r>
      <w:proofErr w:type="gramEnd"/>
      <w:r w:rsidR="00640D1E" w:rsidRPr="00640D1E">
        <w:rPr>
          <w:rFonts w:eastAsia="Calibri"/>
          <w:sz w:val="28"/>
          <w:szCs w:val="28"/>
          <w:lang w:eastAsia="en-US"/>
        </w:rPr>
        <w:t xml:space="preserve">  настоящего </w:t>
      </w:r>
      <w:r w:rsidR="00715C98">
        <w:rPr>
          <w:rFonts w:eastAsia="Calibri"/>
          <w:sz w:val="28"/>
          <w:szCs w:val="28"/>
          <w:lang w:eastAsia="en-US"/>
        </w:rPr>
        <w:t xml:space="preserve"> 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решения на информационном стенде Комиссии, а также опубликовать настоящее решение на сайте Комиссии </w:t>
      </w:r>
      <w:r w:rsidR="00715C98">
        <w:rPr>
          <w:rFonts w:eastAsia="Calibri"/>
          <w:sz w:val="28"/>
          <w:szCs w:val="28"/>
          <w:lang w:eastAsia="en-US"/>
        </w:rPr>
        <w:t xml:space="preserve"> 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в </w:t>
      </w:r>
      <w:r w:rsidR="00715C98">
        <w:rPr>
          <w:rFonts w:eastAsia="Calibri"/>
          <w:sz w:val="28"/>
          <w:szCs w:val="28"/>
          <w:lang w:eastAsia="en-US"/>
        </w:rPr>
        <w:t xml:space="preserve"> </w:t>
      </w:r>
      <w:r w:rsidR="00640D1E" w:rsidRPr="00640D1E">
        <w:rPr>
          <w:rFonts w:eastAsia="Calibri"/>
          <w:sz w:val="28"/>
          <w:szCs w:val="28"/>
          <w:lang w:eastAsia="en-US"/>
        </w:rPr>
        <w:t>сети «Интернет».</w:t>
      </w:r>
    </w:p>
    <w:p w:rsidR="00640D1E" w:rsidRPr="00640D1E" w:rsidRDefault="00CA1963" w:rsidP="00640D1E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40D1E" w:rsidRPr="00640D1E">
        <w:rPr>
          <w:rFonts w:eastAsia="Calibri"/>
          <w:sz w:val="28"/>
          <w:szCs w:val="28"/>
          <w:lang w:eastAsia="en-US"/>
        </w:rPr>
        <w:t>. Направить настояще</w:t>
      </w:r>
      <w:r w:rsidR="00640D1E">
        <w:rPr>
          <w:rFonts w:eastAsia="Calibri"/>
          <w:sz w:val="28"/>
          <w:szCs w:val="28"/>
          <w:lang w:eastAsia="en-US"/>
        </w:rPr>
        <w:t>е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решени</w:t>
      </w:r>
      <w:r w:rsidR="00640D1E">
        <w:rPr>
          <w:rFonts w:eastAsia="Calibri"/>
          <w:sz w:val="28"/>
          <w:szCs w:val="28"/>
          <w:lang w:eastAsia="en-US"/>
        </w:rPr>
        <w:t>е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в Санкт-Петербургскую избирательную комиссию,</w:t>
      </w:r>
      <w:r w:rsidR="00640D1E">
        <w:rPr>
          <w:rFonts w:eastAsia="Calibri"/>
          <w:sz w:val="28"/>
          <w:szCs w:val="28"/>
          <w:lang w:eastAsia="en-US"/>
        </w:rPr>
        <w:t xml:space="preserve"> </w:t>
      </w:r>
      <w:r w:rsidR="00640D1E" w:rsidRPr="00640D1E">
        <w:rPr>
          <w:rFonts w:eastAsia="Calibri"/>
          <w:sz w:val="28"/>
          <w:szCs w:val="28"/>
          <w:lang w:eastAsia="en-US"/>
        </w:rPr>
        <w:t>Муниципальный Совет города Кронштадта.</w:t>
      </w:r>
    </w:p>
    <w:p w:rsidR="00640D1E" w:rsidRPr="00640D1E" w:rsidRDefault="00CA1963" w:rsidP="00640D1E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. </w:t>
      </w:r>
      <w:r w:rsidR="00715C9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40D1E" w:rsidRPr="00640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40D1E" w:rsidRPr="00640D1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секретаря Территориальн</w:t>
      </w:r>
      <w:r w:rsidR="00107585">
        <w:rPr>
          <w:rFonts w:eastAsia="Calibri"/>
          <w:sz w:val="28"/>
          <w:szCs w:val="28"/>
          <w:lang w:eastAsia="en-US"/>
        </w:rPr>
        <w:t>ой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избирательн</w:t>
      </w:r>
      <w:r w:rsidR="00107585">
        <w:rPr>
          <w:rFonts w:eastAsia="Calibri"/>
          <w:sz w:val="28"/>
          <w:szCs w:val="28"/>
          <w:lang w:eastAsia="en-US"/>
        </w:rPr>
        <w:t>ой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комисси</w:t>
      </w:r>
      <w:r w:rsidR="00107585">
        <w:rPr>
          <w:rFonts w:eastAsia="Calibri"/>
          <w:sz w:val="28"/>
          <w:szCs w:val="28"/>
          <w:lang w:eastAsia="en-US"/>
        </w:rPr>
        <w:t>и</w:t>
      </w:r>
      <w:r w:rsidR="00640D1E" w:rsidRPr="00640D1E">
        <w:rPr>
          <w:rFonts w:eastAsia="Calibri"/>
          <w:sz w:val="28"/>
          <w:szCs w:val="28"/>
          <w:lang w:eastAsia="en-US"/>
        </w:rPr>
        <w:t xml:space="preserve"> №15 </w:t>
      </w:r>
      <w:proofErr w:type="spellStart"/>
      <w:r w:rsidR="00107585">
        <w:rPr>
          <w:rFonts w:eastAsia="Calibri"/>
          <w:sz w:val="28"/>
          <w:szCs w:val="28"/>
          <w:lang w:eastAsia="en-US"/>
        </w:rPr>
        <w:t>С.П.Бесчастную</w:t>
      </w:r>
      <w:proofErr w:type="spellEnd"/>
      <w:r w:rsidR="00107585">
        <w:rPr>
          <w:rFonts w:eastAsia="Calibri"/>
          <w:sz w:val="28"/>
          <w:szCs w:val="28"/>
          <w:lang w:eastAsia="en-US"/>
        </w:rPr>
        <w:t>.</w:t>
      </w:r>
    </w:p>
    <w:p w:rsidR="00640D1E" w:rsidRDefault="00640D1E" w:rsidP="00640D1E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715C98" w:rsidRPr="00AB5C15" w:rsidTr="00F75057">
        <w:tc>
          <w:tcPr>
            <w:tcW w:w="4536" w:type="dxa"/>
          </w:tcPr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715C98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715C98" w:rsidRPr="00AB5C15" w:rsidTr="00F75057">
        <w:tc>
          <w:tcPr>
            <w:tcW w:w="4536" w:type="dxa"/>
          </w:tcPr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715C98" w:rsidRPr="00AB5C15" w:rsidRDefault="00715C98" w:rsidP="00F7505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15C98" w:rsidRPr="00AB5C15" w:rsidRDefault="00715C98" w:rsidP="00F75057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5C98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15C98" w:rsidRPr="00AB5C15" w:rsidRDefault="00715C98" w:rsidP="00F7505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715C98" w:rsidRDefault="00715C98" w:rsidP="00715C98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715C98" w:rsidRPr="00640D1E" w:rsidRDefault="00715C98" w:rsidP="00715C98">
      <w:pPr>
        <w:rPr>
          <w:rFonts w:eastAsia="Calibri"/>
          <w:sz w:val="28"/>
          <w:szCs w:val="2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107585" w:rsidRDefault="00107585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107585" w:rsidRDefault="00107585" w:rsidP="00640D1E">
      <w:pPr>
        <w:jc w:val="right"/>
        <w:rPr>
          <w:rFonts w:eastAsia="Calibri"/>
          <w:b/>
          <w:sz w:val="18"/>
          <w:szCs w:val="18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FA567B" w:rsidRDefault="00FA567B" w:rsidP="00640D1E">
      <w:pPr>
        <w:jc w:val="right"/>
        <w:rPr>
          <w:rFonts w:eastAsia="Calibri"/>
          <w:lang w:eastAsia="en-US"/>
        </w:rPr>
      </w:pPr>
    </w:p>
    <w:p w:rsidR="00640D1E" w:rsidRPr="00640D1E" w:rsidRDefault="00640D1E" w:rsidP="00640D1E">
      <w:pPr>
        <w:jc w:val="right"/>
        <w:rPr>
          <w:rFonts w:eastAsia="Calibri"/>
          <w:lang w:eastAsia="en-US"/>
        </w:rPr>
      </w:pPr>
      <w:r w:rsidRPr="00640D1E">
        <w:rPr>
          <w:rFonts w:eastAsia="Calibri"/>
          <w:lang w:eastAsia="en-US"/>
        </w:rPr>
        <w:lastRenderedPageBreak/>
        <w:t>УТВЕРЖДЕН</w:t>
      </w:r>
    </w:p>
    <w:p w:rsidR="00640D1E" w:rsidRPr="00640D1E" w:rsidRDefault="00640D1E" w:rsidP="00640D1E">
      <w:pPr>
        <w:jc w:val="right"/>
        <w:rPr>
          <w:rFonts w:eastAsia="Calibri"/>
          <w:lang w:eastAsia="en-US"/>
        </w:rPr>
      </w:pPr>
      <w:r w:rsidRPr="00640D1E">
        <w:rPr>
          <w:rFonts w:eastAsia="Calibri"/>
          <w:lang w:eastAsia="en-US"/>
        </w:rPr>
        <w:t xml:space="preserve"> решением </w:t>
      </w:r>
      <w:proofErr w:type="gramStart"/>
      <w:r w:rsidRPr="00640D1E">
        <w:rPr>
          <w:rFonts w:eastAsia="Calibri"/>
          <w:lang w:eastAsia="en-US"/>
        </w:rPr>
        <w:t>Территориальной</w:t>
      </w:r>
      <w:proofErr w:type="gramEnd"/>
    </w:p>
    <w:p w:rsidR="00640D1E" w:rsidRPr="00640D1E" w:rsidRDefault="00640D1E" w:rsidP="00640D1E">
      <w:pPr>
        <w:jc w:val="right"/>
        <w:rPr>
          <w:rFonts w:eastAsia="Calibri"/>
          <w:lang w:eastAsia="en-US"/>
        </w:rPr>
      </w:pPr>
      <w:r w:rsidRPr="00640D1E">
        <w:rPr>
          <w:rFonts w:eastAsia="Calibri"/>
          <w:lang w:eastAsia="en-US"/>
        </w:rPr>
        <w:t>избирательной комиссии №15</w:t>
      </w:r>
    </w:p>
    <w:p w:rsidR="00640D1E" w:rsidRPr="00640D1E" w:rsidRDefault="00640D1E" w:rsidP="00640D1E">
      <w:pPr>
        <w:jc w:val="right"/>
        <w:rPr>
          <w:rFonts w:eastAsia="Calibri"/>
          <w:lang w:eastAsia="en-US"/>
        </w:rPr>
      </w:pPr>
      <w:r w:rsidRPr="00640D1E">
        <w:rPr>
          <w:rFonts w:eastAsia="Calibri"/>
          <w:lang w:eastAsia="en-US"/>
        </w:rPr>
        <w:t>от  «</w:t>
      </w:r>
      <w:r w:rsidR="00107585">
        <w:rPr>
          <w:rFonts w:eastAsia="Calibri"/>
          <w:lang w:eastAsia="en-US"/>
        </w:rPr>
        <w:t>24</w:t>
      </w:r>
      <w:r w:rsidRPr="00640D1E">
        <w:rPr>
          <w:rFonts w:eastAsia="Calibri"/>
          <w:lang w:eastAsia="en-US"/>
        </w:rPr>
        <w:t xml:space="preserve">»  </w:t>
      </w:r>
      <w:r w:rsidR="00107585">
        <w:rPr>
          <w:rFonts w:eastAsia="Calibri"/>
          <w:lang w:eastAsia="en-US"/>
        </w:rPr>
        <w:t>июня</w:t>
      </w:r>
      <w:r w:rsidRPr="00640D1E">
        <w:rPr>
          <w:rFonts w:eastAsia="Calibri"/>
          <w:lang w:eastAsia="en-US"/>
        </w:rPr>
        <w:t xml:space="preserve">  201</w:t>
      </w:r>
      <w:r w:rsidR="00107585">
        <w:rPr>
          <w:rFonts w:eastAsia="Calibri"/>
          <w:lang w:eastAsia="en-US"/>
        </w:rPr>
        <w:t>6</w:t>
      </w:r>
      <w:r w:rsidRPr="00640D1E">
        <w:rPr>
          <w:rFonts w:eastAsia="Calibri"/>
          <w:lang w:eastAsia="en-US"/>
        </w:rPr>
        <w:t xml:space="preserve">   №4-5</w:t>
      </w:r>
    </w:p>
    <w:p w:rsidR="00640D1E" w:rsidRPr="00640D1E" w:rsidRDefault="00640D1E" w:rsidP="00640D1E">
      <w:pPr>
        <w:ind w:left="708" w:hanging="708"/>
        <w:jc w:val="both"/>
        <w:rPr>
          <w:b/>
        </w:rPr>
      </w:pPr>
    </w:p>
    <w:p w:rsidR="00640D1E" w:rsidRPr="00640D1E" w:rsidRDefault="00640D1E" w:rsidP="00640D1E">
      <w:pPr>
        <w:ind w:left="708" w:hanging="708"/>
        <w:jc w:val="center"/>
        <w:rPr>
          <w:b/>
        </w:rPr>
      </w:pPr>
    </w:p>
    <w:p w:rsidR="00640D1E" w:rsidRPr="00640D1E" w:rsidRDefault="00640D1E" w:rsidP="00640D1E">
      <w:pPr>
        <w:ind w:left="708" w:hanging="708"/>
        <w:jc w:val="center"/>
        <w:rPr>
          <w:b/>
          <w:sz w:val="28"/>
          <w:szCs w:val="28"/>
        </w:rPr>
      </w:pPr>
      <w:r w:rsidRPr="00640D1E">
        <w:rPr>
          <w:b/>
          <w:sz w:val="28"/>
          <w:szCs w:val="28"/>
        </w:rPr>
        <w:t>ПЕРЕЧЕНЬ ПОЛНОМОЧИЙ</w:t>
      </w:r>
    </w:p>
    <w:p w:rsidR="00640D1E" w:rsidRPr="00107585" w:rsidRDefault="00107585" w:rsidP="00107585">
      <w:pPr>
        <w:ind w:firstLine="709"/>
        <w:jc w:val="both"/>
        <w:rPr>
          <w:sz w:val="28"/>
          <w:szCs w:val="28"/>
        </w:rPr>
      </w:pPr>
      <w:r w:rsidRPr="00107585">
        <w:rPr>
          <w:rFonts w:eastAsia="Calibri"/>
          <w:sz w:val="28"/>
          <w:szCs w:val="28"/>
        </w:rPr>
        <w:t>И</w:t>
      </w:r>
      <w:r w:rsidR="00640D1E" w:rsidRPr="00107585">
        <w:rPr>
          <w:rFonts w:eastAsia="Calibri"/>
          <w:sz w:val="28"/>
          <w:szCs w:val="28"/>
        </w:rPr>
        <w:t>збирательной комиссии внутригородского муниципального образования Санкт-Петербурга город Кронштадт, возложенных на Территориальную избирательную комиссию №15 до окончания срока ее полномочий состава 20</w:t>
      </w:r>
      <w:r w:rsidRPr="00107585">
        <w:rPr>
          <w:rFonts w:eastAsia="Calibri"/>
          <w:sz w:val="28"/>
          <w:szCs w:val="28"/>
        </w:rPr>
        <w:t>16</w:t>
      </w:r>
      <w:r w:rsidR="00640D1E" w:rsidRPr="00107585">
        <w:rPr>
          <w:rFonts w:eastAsia="Calibri"/>
          <w:sz w:val="28"/>
          <w:szCs w:val="28"/>
        </w:rPr>
        <w:t>-20</w:t>
      </w:r>
      <w:r w:rsidRPr="00107585">
        <w:rPr>
          <w:rFonts w:eastAsia="Calibri"/>
          <w:sz w:val="28"/>
          <w:szCs w:val="28"/>
        </w:rPr>
        <w:t>21</w:t>
      </w:r>
      <w:r w:rsidR="00640D1E" w:rsidRPr="00107585">
        <w:rPr>
          <w:rFonts w:eastAsia="Calibri"/>
          <w:sz w:val="28"/>
          <w:szCs w:val="28"/>
        </w:rPr>
        <w:t>гг.</w:t>
      </w:r>
    </w:p>
    <w:p w:rsidR="00640D1E" w:rsidRPr="00107585" w:rsidRDefault="00640D1E" w:rsidP="00107585">
      <w:pPr>
        <w:spacing w:line="360" w:lineRule="auto"/>
        <w:jc w:val="both"/>
        <w:rPr>
          <w:sz w:val="28"/>
          <w:szCs w:val="28"/>
        </w:rPr>
      </w:pPr>
    </w:p>
    <w:p w:rsidR="00640D1E" w:rsidRPr="00107585" w:rsidRDefault="00640D1E" w:rsidP="0010758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07585">
        <w:rPr>
          <w:sz w:val="28"/>
          <w:szCs w:val="28"/>
        </w:rPr>
        <w:t xml:space="preserve">Компетенция, полномочия и порядок деятельности Комиссии при подготовке и проведении выборов в органы местного самоуправления, местного референдума, устанавливаются Федеральным законом «Об основных гарантиях избирательных прав и права на участие в референдуме граждан Российской Федерации», Законом Санкт-Петербурга «О выборах депутатов муниципальных советов внутригородских муниципальных образований  Санкт-Петербурга»,  иными </w:t>
      </w:r>
      <w:r w:rsidR="00107585" w:rsidRPr="00107585">
        <w:rPr>
          <w:sz w:val="28"/>
          <w:szCs w:val="28"/>
        </w:rPr>
        <w:t xml:space="preserve"> </w:t>
      </w:r>
      <w:r w:rsidRPr="00107585">
        <w:rPr>
          <w:sz w:val="28"/>
          <w:szCs w:val="28"/>
        </w:rPr>
        <w:t xml:space="preserve">федеральными </w:t>
      </w:r>
      <w:r w:rsidR="00107585" w:rsidRPr="00107585">
        <w:rPr>
          <w:sz w:val="28"/>
          <w:szCs w:val="28"/>
        </w:rPr>
        <w:t xml:space="preserve"> </w:t>
      </w:r>
      <w:r w:rsidRPr="00107585">
        <w:rPr>
          <w:sz w:val="28"/>
          <w:szCs w:val="28"/>
        </w:rPr>
        <w:t xml:space="preserve">законами и законами Санкт-Петербурга, </w:t>
      </w:r>
      <w:r w:rsidR="00107585" w:rsidRPr="00107585">
        <w:rPr>
          <w:sz w:val="28"/>
          <w:szCs w:val="28"/>
        </w:rPr>
        <w:t xml:space="preserve">Уставом внутригородского муниципального образования Санкт-Петербурга </w:t>
      </w:r>
      <w:r w:rsidR="00FA567B">
        <w:rPr>
          <w:sz w:val="28"/>
          <w:szCs w:val="28"/>
        </w:rPr>
        <w:t xml:space="preserve"> </w:t>
      </w:r>
      <w:r w:rsidR="00107585" w:rsidRPr="00107585">
        <w:rPr>
          <w:sz w:val="28"/>
          <w:szCs w:val="28"/>
        </w:rPr>
        <w:t>город Кронштадт</w:t>
      </w:r>
      <w:r w:rsidRPr="00107585">
        <w:rPr>
          <w:sz w:val="28"/>
          <w:szCs w:val="28"/>
        </w:rPr>
        <w:t>.</w:t>
      </w:r>
      <w:proofErr w:type="gramEnd"/>
    </w:p>
    <w:p w:rsidR="00107585" w:rsidRPr="00107585" w:rsidRDefault="00107585" w:rsidP="00107585">
      <w:pPr>
        <w:widowControl w:val="0"/>
        <w:numPr>
          <w:ilvl w:val="0"/>
          <w:numId w:val="39"/>
        </w:numPr>
        <w:spacing w:before="120" w:after="120"/>
        <w:jc w:val="both"/>
        <w:outlineLvl w:val="2"/>
        <w:rPr>
          <w:sz w:val="28"/>
          <w:szCs w:val="28"/>
        </w:rPr>
      </w:pPr>
      <w:r w:rsidRPr="00107585">
        <w:rPr>
          <w:sz w:val="28"/>
          <w:szCs w:val="28"/>
        </w:rPr>
        <w:t>Избирательная комиссия: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 xml:space="preserve">осуществляет на территории муниципального образования </w:t>
      </w:r>
      <w:proofErr w:type="gramStart"/>
      <w:r w:rsidRPr="00107585">
        <w:rPr>
          <w:sz w:val="28"/>
          <w:szCs w:val="28"/>
        </w:rPr>
        <w:t>контроль за</w:t>
      </w:r>
      <w:proofErr w:type="gramEnd"/>
      <w:r w:rsidRPr="00107585">
        <w:rPr>
          <w:sz w:val="28"/>
          <w:szCs w:val="28"/>
        </w:rPr>
        <w:t xml:space="preserve"> соблюдением избирательных прав граждан Российской Федерации;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 xml:space="preserve">осуществляет </w:t>
      </w:r>
      <w:proofErr w:type="gramStart"/>
      <w:r w:rsidRPr="00107585">
        <w:rPr>
          <w:sz w:val="28"/>
          <w:szCs w:val="28"/>
        </w:rPr>
        <w:t>контроль за</w:t>
      </w:r>
      <w:proofErr w:type="gramEnd"/>
      <w:r w:rsidRPr="00107585">
        <w:rPr>
          <w:sz w:val="28"/>
          <w:szCs w:val="28"/>
        </w:rPr>
        <w:t xml:space="preserve"> подготовкой и проведением референдума на территории муниципального образования, обеспечивает соблюдение прав граждан Российской Федерации на участие в референдуме;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обеспечивает на территории муниципального образования реализацию мероприятий, связанных с подготовкой и проведением муниципальных выборов, местного референдума, изданием необходимой печатной продукции;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 xml:space="preserve">руководит деятельностью и координирует работу окружных избирательных комиссий и участковых избирательных комиссий по подготовке и проведению муниципальных выборов, руководит </w:t>
      </w:r>
      <w:r w:rsidRPr="00107585">
        <w:rPr>
          <w:sz w:val="28"/>
          <w:szCs w:val="28"/>
        </w:rPr>
        <w:lastRenderedPageBreak/>
        <w:t>деятельностью участковых комиссий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утверждает перечень участковых комиссий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устанавливает единую нумерацию участков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контролирует обеспечение окружных, участковых избирательных комиссий и  участковых комиссий референдума помещениями, транспортом, связью, рассматривает другие вопросы материально-технического обеспечения муниципальных выборов и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оказывает правовую, методическую, организационно-техническую помощь нижестоящим избирательным комиссиям и участковым комиссиям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осуществляет на территории муниципального образования меры по обеспечению при проведении муниципальных выборов,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осуществляет на территории муниципального образования меры по обеспечению при проведении муниципальных выборов, соблюдения единого порядка установления итогов голосования, определения результатов муниципальных выборов;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proofErr w:type="gramStart"/>
      <w:r w:rsidRPr="00107585">
        <w:rPr>
          <w:sz w:val="28"/>
          <w:szCs w:val="28"/>
        </w:rPr>
        <w:t>осуществляет на территории муниципального образования меры по обеспечению при проведении референдума: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референдума; соблюдения единого порядка установления итогов голосования, определения результатов референдума, а также единого порядка опубликования итогов голосования и результатов референдума;</w:t>
      </w:r>
      <w:proofErr w:type="gramEnd"/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обеспечивает передачу документов, связанных с подготовкой и проведением муниципальных выборов,  референдума в архивы;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lastRenderedPageBreak/>
        <w:t>составляет списки лиц, избранных депутатами, и передает эти списки и необходимые документы в муниципальный совет;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 xml:space="preserve">выдает удостоверения избранным депутатам муниципального совета, </w:t>
      </w:r>
      <w:r w:rsidRPr="00107585">
        <w:rPr>
          <w:rFonts w:eastAsia="Wingdings (L$)"/>
          <w:sz w:val="28"/>
          <w:szCs w:val="28"/>
        </w:rPr>
        <w:t>выборным должностным лицам местного самоуправления</w:t>
      </w:r>
      <w:r w:rsidRPr="00107585">
        <w:rPr>
          <w:sz w:val="28"/>
          <w:szCs w:val="28"/>
        </w:rPr>
        <w:t>, которые подтверждают их личность и полномочия;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осуществляет на территории муниципального образования меры по организации финансирования подготовки и проведения муниципальных выборов и референдума, распределяет выделенные из местного бюджета средства на финансовое обеспечение подготовки и проведения муниципальных выборов и референдума, контролирует целевое использование указанных средств;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назначает дополнительные и повторные муниципальные выборы;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заслушивает сообщения органов местного самоуправления по вопросам, связанным с подготовкой и проведением выборов,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рассматривает жалобы (заявления) на решения и действия (бездействие) нижестоящих избирательных комиссий, участковых комиссий референдума и принимает по указанным жалобам (заявлениям) мотивированные решения;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утверждает форму, текст и количество бюллетеней для голосования на муниципальных выборах, местном референдуме, обеспечивает их изготовление и снабжение ими нижестоящих избирательных комиссий;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устанавливает форму списка участников референдума и других документов для голосования на референдуме, образцы печатей комиссий референдума;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определяет результаты референдума, публикует их в средствах массовой информации;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autoSpaceDE w:val="0"/>
        <w:autoSpaceDN w:val="0"/>
        <w:adjustRightInd w:val="0"/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 xml:space="preserve">вправе в случаях и в порядке, установленных федеральными законами и законами Санкт-Петербурга, отменять решения нижестоящих </w:t>
      </w:r>
      <w:r w:rsidRPr="00107585">
        <w:rPr>
          <w:sz w:val="28"/>
          <w:szCs w:val="28"/>
        </w:rPr>
        <w:lastRenderedPageBreak/>
        <w:t>избирательных комиссий;</w:t>
      </w:r>
    </w:p>
    <w:p w:rsidR="00107585" w:rsidRPr="00107585" w:rsidRDefault="00107585" w:rsidP="00FA567B">
      <w:pPr>
        <w:widowControl w:val="0"/>
        <w:numPr>
          <w:ilvl w:val="1"/>
          <w:numId w:val="39"/>
        </w:numPr>
        <w:tabs>
          <w:tab w:val="clear" w:pos="1420"/>
          <w:tab w:val="num" w:pos="851"/>
        </w:tabs>
        <w:spacing w:line="360" w:lineRule="auto"/>
        <w:ind w:left="851" w:hanging="540"/>
        <w:jc w:val="both"/>
        <w:outlineLvl w:val="3"/>
        <w:rPr>
          <w:sz w:val="28"/>
          <w:szCs w:val="28"/>
        </w:rPr>
      </w:pPr>
      <w:r w:rsidRPr="00107585">
        <w:rPr>
          <w:sz w:val="28"/>
          <w:szCs w:val="28"/>
        </w:rPr>
        <w:t>осуществляет иные полномочия в соответствии с федеральными законами, Уставом Санкт-Петербурга, законами Санкт-Петербурга, настоящим Уставом.</w:t>
      </w:r>
    </w:p>
    <w:p w:rsidR="00107585" w:rsidRDefault="00107585" w:rsidP="00FA567B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07585">
        <w:rPr>
          <w:sz w:val="28"/>
          <w:szCs w:val="28"/>
        </w:rPr>
        <w:t>Избирательная комиссия является вышестоящей избирательной комиссией по отношению к  окружным избирательным комиссиям, участковым избирательным комиссиям и участковым комиссиям референдума.</w:t>
      </w:r>
    </w:p>
    <w:p w:rsidR="000E5AC8" w:rsidRDefault="000E5AC8" w:rsidP="00FA567B">
      <w:pPr>
        <w:pStyle w:val="a4"/>
        <w:spacing w:line="360" w:lineRule="auto"/>
        <w:ind w:left="567"/>
        <w:jc w:val="both"/>
        <w:rPr>
          <w:sz w:val="28"/>
          <w:szCs w:val="28"/>
        </w:rPr>
      </w:pPr>
    </w:p>
    <w:p w:rsidR="00107585" w:rsidRDefault="00107585" w:rsidP="00FA567B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107585">
        <w:rPr>
          <w:sz w:val="28"/>
          <w:szCs w:val="28"/>
        </w:rPr>
        <w:t>В соответствии с федеральными законами и законами Санкт-Петербурга на избирательную комиссию могут возлагаться полномочия окружной избирательной комиссии.</w:t>
      </w:r>
    </w:p>
    <w:p w:rsidR="000E5AC8" w:rsidRPr="000E5AC8" w:rsidRDefault="000E5AC8" w:rsidP="00FA567B">
      <w:pPr>
        <w:pStyle w:val="a4"/>
        <w:spacing w:line="360" w:lineRule="auto"/>
        <w:rPr>
          <w:sz w:val="28"/>
          <w:szCs w:val="28"/>
        </w:rPr>
      </w:pPr>
    </w:p>
    <w:p w:rsidR="00107585" w:rsidRPr="00715C98" w:rsidRDefault="00107585" w:rsidP="00FA567B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715C98">
        <w:rPr>
          <w:sz w:val="28"/>
          <w:szCs w:val="28"/>
        </w:rPr>
        <w:t xml:space="preserve">При проведении голосования по отзыву депутата муниципального совета, выборного должностного лица местного самоуправления, по вопросам изменения границ муниципального образования, преобразования муниципального образования, избирательная комиссия действует в рамках полномочий, установленных для подготовки и проведения местного референдума. </w:t>
      </w:r>
    </w:p>
    <w:p w:rsidR="00640D1E" w:rsidRDefault="00640D1E" w:rsidP="003F4BE6">
      <w:pPr>
        <w:jc w:val="center"/>
        <w:rPr>
          <w:color w:val="000000"/>
        </w:rPr>
      </w:pPr>
    </w:p>
    <w:p w:rsidR="00640D1E" w:rsidRDefault="00640D1E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EA1F9A" w:rsidRDefault="00EA1F9A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585917" w:rsidRDefault="00585917" w:rsidP="003F4BE6">
      <w:pPr>
        <w:jc w:val="center"/>
        <w:rPr>
          <w:color w:val="000000"/>
        </w:rPr>
      </w:pPr>
    </w:p>
    <w:p w:rsidR="009F3C7F" w:rsidRDefault="009F3C7F" w:rsidP="00745E1F">
      <w:pPr>
        <w:jc w:val="center"/>
        <w:rPr>
          <w:color w:val="000000"/>
        </w:rPr>
      </w:pPr>
      <w:bookmarkStart w:id="0" w:name="_GoBack"/>
      <w:bookmarkEnd w:id="0"/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46965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225</cp:revision>
  <cp:lastPrinted>2016-06-27T09:05:00Z</cp:lastPrinted>
  <dcterms:created xsi:type="dcterms:W3CDTF">2012-02-03T12:52:00Z</dcterms:created>
  <dcterms:modified xsi:type="dcterms:W3CDTF">2016-07-18T17:49:00Z</dcterms:modified>
</cp:coreProperties>
</file>